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510"/>
        <w:tblW w:w="54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1732"/>
        <w:gridCol w:w="231"/>
        <w:gridCol w:w="6999"/>
      </w:tblGrid>
      <w:tr w:rsidR="005A28A5" w14:paraId="00CA8C1C" w14:textId="77777777" w:rsidTr="00993F1B">
        <w:trPr>
          <w:trHeight w:hRule="exact" w:val="1567"/>
        </w:trPr>
        <w:sdt>
          <w:sdtPr>
            <w:rPr>
              <w:sz w:val="28"/>
            </w:rPr>
            <w:alias w:val="Data de Publicação"/>
            <w:tag w:val=""/>
            <w:id w:val="1568600047"/>
            <w:placeholder>
              <w:docPart w:val="A4851CE3E1A8404AB774D93F0416703B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6-11-04T00:00:00Z"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966" w:type="pct"/>
                <w:vAlign w:val="bottom"/>
              </w:tcPr>
              <w:p w14:paraId="28B101E4" w14:textId="07A47DA8" w:rsidR="005A28A5" w:rsidRPr="00993F1B" w:rsidRDefault="00993F1B" w:rsidP="005E451F">
                <w:pPr>
                  <w:pStyle w:val="Data1"/>
                  <w:rPr>
                    <w:sz w:val="18"/>
                  </w:rPr>
                </w:pPr>
                <w:r w:rsidRPr="0067041E">
                  <w:rPr>
                    <w:sz w:val="28"/>
                  </w:rPr>
                  <w:t>04-11-2016</w:t>
                </w:r>
              </w:p>
            </w:tc>
          </w:sdtContent>
        </w:sdt>
        <w:tc>
          <w:tcPr>
            <w:tcW w:w="129" w:type="pct"/>
            <w:shd w:val="clear" w:color="auto" w:fill="auto"/>
            <w:vAlign w:val="bottom"/>
          </w:tcPr>
          <w:p w14:paraId="29A255E8" w14:textId="77777777" w:rsidR="005A28A5" w:rsidRPr="00993F1B" w:rsidRDefault="005A28A5" w:rsidP="005E451F">
            <w:pPr>
              <w:rPr>
                <w:sz w:val="18"/>
              </w:rPr>
            </w:pPr>
          </w:p>
        </w:tc>
        <w:tc>
          <w:tcPr>
            <w:tcW w:w="3905" w:type="pct"/>
            <w:vAlign w:val="bottom"/>
          </w:tcPr>
          <w:p w14:paraId="66AB5EB0" w14:textId="77777777" w:rsidR="00993F1B" w:rsidRDefault="00993F1B" w:rsidP="005E451F">
            <w:pPr>
              <w:pStyle w:val="Ttulo0"/>
              <w:rPr>
                <w:sz w:val="28"/>
              </w:rPr>
            </w:pPr>
          </w:p>
          <w:p w14:paraId="2415A1BD" w14:textId="77777777" w:rsidR="00993F1B" w:rsidRDefault="00993F1B" w:rsidP="005E451F">
            <w:pPr>
              <w:pStyle w:val="Ttulo0"/>
              <w:rPr>
                <w:sz w:val="28"/>
              </w:rPr>
            </w:pPr>
          </w:p>
          <w:p w14:paraId="2ABF511E" w14:textId="77777777" w:rsidR="00993F1B" w:rsidRDefault="00993F1B" w:rsidP="005E451F">
            <w:pPr>
              <w:pStyle w:val="Ttulo0"/>
              <w:rPr>
                <w:sz w:val="28"/>
              </w:rPr>
            </w:pPr>
          </w:p>
          <w:p w14:paraId="7E8818DA" w14:textId="24581773" w:rsidR="00993F1B" w:rsidRDefault="0067041E" w:rsidP="005E451F">
            <w:pPr>
              <w:pStyle w:val="Ttulo0"/>
              <w:rPr>
                <w:sz w:val="28"/>
              </w:rPr>
            </w:pPr>
            <w:r>
              <w:rPr>
                <w:sz w:val="28"/>
              </w:rPr>
              <w:t>Parecer/</w:t>
            </w:r>
            <w:r w:rsidR="00993F1B">
              <w:rPr>
                <w:sz w:val="28"/>
              </w:rPr>
              <w:t>01/2016</w:t>
            </w:r>
            <w:r>
              <w:rPr>
                <w:sz w:val="28"/>
              </w:rPr>
              <w:t>/CMJFA</w:t>
            </w:r>
          </w:p>
          <w:p w14:paraId="7CD48A4C" w14:textId="7FD3E1BD" w:rsidR="005A28A5" w:rsidRPr="005E451F" w:rsidRDefault="005E451F" w:rsidP="005E451F">
            <w:pPr>
              <w:pStyle w:val="Ttulo0"/>
              <w:rPr>
                <w:sz w:val="24"/>
              </w:rPr>
            </w:pPr>
            <w:r w:rsidRPr="00574FEF">
              <w:rPr>
                <w:sz w:val="28"/>
              </w:rPr>
              <w:t>PROPOSTA DE ORÇAMENTO MUNICIPAL PARA 2017</w:t>
            </w:r>
          </w:p>
        </w:tc>
      </w:tr>
      <w:tr w:rsidR="005A28A5" w14:paraId="154FE4CC" w14:textId="77777777" w:rsidTr="00993F1B">
        <w:trPr>
          <w:trHeight w:hRule="exact" w:val="182"/>
        </w:trPr>
        <w:tc>
          <w:tcPr>
            <w:tcW w:w="966" w:type="pct"/>
            <w:shd w:val="clear" w:color="auto" w:fill="000000" w:themeFill="text1"/>
          </w:tcPr>
          <w:p w14:paraId="756DC371" w14:textId="77777777" w:rsidR="005A28A5" w:rsidRDefault="005A28A5" w:rsidP="005E451F"/>
        </w:tc>
        <w:tc>
          <w:tcPr>
            <w:tcW w:w="129" w:type="pct"/>
            <w:shd w:val="clear" w:color="auto" w:fill="auto"/>
          </w:tcPr>
          <w:p w14:paraId="0EEFCBE1" w14:textId="77777777" w:rsidR="005A28A5" w:rsidRDefault="005A28A5" w:rsidP="005E451F"/>
        </w:tc>
        <w:tc>
          <w:tcPr>
            <w:tcW w:w="3905" w:type="pct"/>
            <w:shd w:val="clear" w:color="auto" w:fill="000000" w:themeFill="text1"/>
          </w:tcPr>
          <w:p w14:paraId="206D1F20" w14:textId="77777777" w:rsidR="005A28A5" w:rsidRDefault="005A28A5" w:rsidP="005E451F"/>
        </w:tc>
      </w:tr>
    </w:tbl>
    <w:p w14:paraId="3509153E" w14:textId="77777777" w:rsidR="005A28A5" w:rsidRDefault="00C93E27">
      <w:pPr>
        <w:pStyle w:val="SemEspaos"/>
      </w:pPr>
      <w:r>
        <w:rPr>
          <w:noProof/>
        </w:rPr>
        <mc:AlternateContent>
          <mc:Choice Requires="wps">
            <w:drawing>
              <wp:anchor distT="118745" distB="118745" distL="182880" distR="182880" simplePos="0" relativeHeight="251661312" behindDoc="0" locked="0" layoutInCell="1" allowOverlap="0" wp14:anchorId="3CAD647E" wp14:editId="62F51741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page">
                  <wp:posOffset>1408430</wp:posOffset>
                </wp:positionV>
                <wp:extent cx="1276350" cy="759460"/>
                <wp:effectExtent l="0" t="0" r="0" b="0"/>
                <wp:wrapSquare wrapText="bothSides"/>
                <wp:docPr id="4" name="Caixa de Texto 4" descr="Informação do Destinatár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59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1A1F0" w14:textId="77777777" w:rsidR="0067041E" w:rsidRPr="00DF2D40" w:rsidRDefault="0067041E">
                            <w:pPr>
                              <w:pStyle w:val="TtulodeFormulrio"/>
                            </w:pPr>
                            <w:r>
                              <w:t>Para</w:t>
                            </w:r>
                          </w:p>
                          <w:p w14:paraId="32BE2F4F" w14:textId="77777777" w:rsidR="0067041E" w:rsidRPr="00DF2D40" w:rsidRDefault="0067041E">
                            <w:pPr>
                              <w:pStyle w:val="Destinatrio1"/>
                            </w:pPr>
                            <w:r>
                              <w:t>Câmara Municipal de Fornos de Algodres e Assembleia Municipal de Fornos de Algodres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3CAD647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alt="Informação do Destinatário" style="position:absolute;margin-left:0;margin-top:110.9pt;width:100.5pt;height:59.8pt;z-index:251661312;visibility:visible;mso-wrap-style:square;mso-width-percent:0;mso-height-percent:150;mso-left-percent:59;mso-wrap-distance-left:14.4pt;mso-wrap-distance-top:9.35pt;mso-wrap-distance-right:14.4pt;mso-wrap-distance-bottom:9.35pt;mso-position-horizontal-relative:page;mso-position-vertical:absolute;mso-position-vertical-relative:page;mso-width-percent:0;mso-height-percent:1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" o:allowoverlap="f" filled="f" stroked="f" strokeweight=".5pt">
                <v:textbox style="mso-fit-shape-to-text:t" inset="0,0,0,0">
                  <w:txbxContent>
                    <w:p w14:paraId="0C51A1F0" w14:textId="77777777" w:rsidR="0067041E" w:rsidRPr="00DF2D40" w:rsidRDefault="0067041E">
                      <w:pPr>
                        <w:pStyle w:val="TtulodeFormulrio"/>
                      </w:pPr>
                      <w:r>
                        <w:t>Para</w:t>
                      </w:r>
                    </w:p>
                    <w:p w14:paraId="32BE2F4F" w14:textId="77777777" w:rsidR="0067041E" w:rsidRPr="00DF2D40" w:rsidRDefault="0067041E">
                      <w:pPr>
                        <w:pStyle w:val="Destinatrio1"/>
                      </w:pPr>
                      <w:r>
                        <w:t>Câmara Municipal de Fornos de Algodres e Assembleia Municipal de Fornos de Algodres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880A8AA" w14:textId="77777777" w:rsidR="005A28A5" w:rsidRDefault="005A28A5">
      <w:pPr>
        <w:pStyle w:val="CorpodeTexto"/>
        <w:rPr>
          <w:sz w:val="18"/>
          <w:szCs w:val="18"/>
        </w:rPr>
      </w:pPr>
    </w:p>
    <w:p w14:paraId="3AD363FD" w14:textId="77777777" w:rsidR="00574FEF" w:rsidRDefault="00574FEF" w:rsidP="00574FEF">
      <w:r>
        <w:t>Exmos. Senhores,</w:t>
      </w:r>
    </w:p>
    <w:p w14:paraId="5AAFBFC5" w14:textId="6A97812E" w:rsidR="00574FEF" w:rsidRDefault="00574FEF" w:rsidP="00574FEF">
      <w:r>
        <w:t>Depois de analisada a proposta de Orçamento Municipal para 2017, o Conselho Municipal de Juventu</w:t>
      </w:r>
      <w:r w:rsidR="00B22638">
        <w:t>de, emite parecer baseado nas apreciações de todos os conselheiros presentes na reunião realizada para o efeito.</w:t>
      </w:r>
    </w:p>
    <w:p w14:paraId="0027DB67" w14:textId="5CA3972F" w:rsidR="00B22638" w:rsidRDefault="00B22638" w:rsidP="00574FEF">
      <w:r>
        <w:t>Assim,</w:t>
      </w:r>
    </w:p>
    <w:p w14:paraId="0A66DE3F" w14:textId="77777777" w:rsidR="00864300" w:rsidRDefault="00864300" w:rsidP="00574FEF">
      <w:r>
        <w:t>O Conselheiro Bruno Rebelo emite um parecer positivo relativamente à proposta de orçamento. Suporta esse parecer com base na seguinte declaração:</w:t>
      </w:r>
    </w:p>
    <w:p w14:paraId="3F9A34A4" w14:textId="38FAECC1" w:rsidR="00864300" w:rsidRDefault="00864300" w:rsidP="00864300">
      <w:pPr>
        <w:pStyle w:val="Citao"/>
        <w:jc w:val="both"/>
      </w:pPr>
      <w:r>
        <w:t>“</w:t>
      </w:r>
      <w:r w:rsidRPr="00864300">
        <w:t xml:space="preserve">Conhecidas as limitações orçamentais, a aposta num programa de arte urbana, a requalificação e aproveitamento de espaços esquecidos, reaproveitando os mesmos para a prática de desporto e lazer, bem como a manutenção dos espaços desportivos e culturais em utilização parecem-nos medidas interessantes. Saudamos a continuação de </w:t>
      </w:r>
      <w:r>
        <w:t>proje</w:t>
      </w:r>
      <w:r w:rsidRPr="00864300">
        <w:t>tos como as férias desportivas e o apoio a associações do concelho.</w:t>
      </w:r>
      <w:r>
        <w:t xml:space="preserve">” </w:t>
      </w:r>
    </w:p>
    <w:p w14:paraId="0D596D80" w14:textId="71B585A1" w:rsidR="00864300" w:rsidRDefault="00864300" w:rsidP="00864300">
      <w:r>
        <w:t xml:space="preserve">O Conselheiro Fernando Melo apresentou a seguinte declaração relativamente </w:t>
      </w:r>
      <w:r w:rsidR="005C0A46">
        <w:t>à proposta apresentada:</w:t>
      </w:r>
    </w:p>
    <w:p w14:paraId="68D83DDE" w14:textId="7C0F487D" w:rsidR="005C0A46" w:rsidRDefault="005C0A46" w:rsidP="005C0A46">
      <w:pPr>
        <w:pStyle w:val="Citao"/>
        <w:jc w:val="both"/>
      </w:pPr>
      <w:r>
        <w:t xml:space="preserve">“Sugerimos que </w:t>
      </w:r>
      <w:r>
        <w:t>no próximo ano os conselheiros para que possam fazer uma análise</w:t>
      </w:r>
      <w:r>
        <w:t xml:space="preserve"> completa e exaustiva do mesmo r</w:t>
      </w:r>
      <w:r>
        <w:t>ecebam a documentação mais cedo ou não sendo possível que tenham mais t</w:t>
      </w:r>
      <w:r>
        <w:t>empo para enviar o seu parecer. Sugerimos também, d</w:t>
      </w:r>
      <w:r>
        <w:t>ado que alguns de nós têm ainda pouco conhecimento no que concerne a análise de orçamentos seria importante uma comparação com anos anteriores.</w:t>
      </w:r>
    </w:p>
    <w:p w14:paraId="4E9DE724" w14:textId="77777777" w:rsidR="005C0A46" w:rsidRDefault="005C0A46" w:rsidP="005C0A46">
      <w:pPr>
        <w:pStyle w:val="Citao"/>
        <w:jc w:val="both"/>
      </w:pPr>
      <w:r>
        <w:t>Analisando a documentação recebida é da nossa opinião que:</w:t>
      </w:r>
    </w:p>
    <w:p w14:paraId="5CAA2C16" w14:textId="3641942B" w:rsidR="005C0A46" w:rsidRDefault="005C0A46" w:rsidP="00B22638">
      <w:pPr>
        <w:pStyle w:val="Citao"/>
        <w:jc w:val="both"/>
      </w:pPr>
      <w:r>
        <w:t xml:space="preserve">- É </w:t>
      </w:r>
      <w:r>
        <w:t>indispensável</w:t>
      </w:r>
      <w:r>
        <w:t xml:space="preserve"> que o orçamento contemple uma verba para o Conselho Municipal da Juventude, situação que não vislumbramos;</w:t>
      </w:r>
    </w:p>
    <w:p w14:paraId="43B53FE5" w14:textId="00560426" w:rsidR="005C0A46" w:rsidRDefault="005C0A46" w:rsidP="005C0A46">
      <w:pPr>
        <w:pStyle w:val="Citao"/>
        <w:jc w:val="both"/>
      </w:pPr>
      <w:r>
        <w:lastRenderedPageBreak/>
        <w:t>- A Rubrica 08 Cultura Desporto e Juventude e as verbas atribuídas nas suas sub-rubricas devem ser melhor analisadas e explicadas pois os valores são elevados e não nos transmitem grandes informações ou estratégi</w:t>
      </w:r>
      <w:r>
        <w:t>as do executivo para a matéria.”</w:t>
      </w:r>
    </w:p>
    <w:p w14:paraId="45E3AEEE" w14:textId="77777777" w:rsidR="005C0A46" w:rsidRPr="005C0A46" w:rsidRDefault="005C0A46" w:rsidP="005C0A46"/>
    <w:p w14:paraId="235CC0C2" w14:textId="471D0987" w:rsidR="00574FEF" w:rsidRDefault="005C0A46" w:rsidP="00574FEF">
      <w:r>
        <w:t>A Conselheira Cristina Guerra emitiu o seguinte parecer relativamente à proposta de orçamento:</w:t>
      </w:r>
    </w:p>
    <w:p w14:paraId="37453F41" w14:textId="77777777" w:rsidR="005C0A46" w:rsidRDefault="005C0A46" w:rsidP="005C0A46">
      <w:pPr>
        <w:pStyle w:val="Citao"/>
      </w:pPr>
      <w:r>
        <w:t>“</w:t>
      </w:r>
      <w:r w:rsidRPr="005C0A46">
        <w:t>Análise à Rubrica 08 Cultura Desporto e Juventude</w:t>
      </w:r>
    </w:p>
    <w:p w14:paraId="4FFF795F" w14:textId="4E26FC10" w:rsidR="005C0A46" w:rsidRDefault="005C0A46" w:rsidP="005C0A46">
      <w:pPr>
        <w:pStyle w:val="Citao"/>
      </w:pPr>
      <w:r w:rsidRPr="005C0A46">
        <w:t xml:space="preserve">Não </w:t>
      </w:r>
      <w:r w:rsidRPr="005C0A46">
        <w:t>conseguimos vislumbrar</w:t>
      </w:r>
      <w:r w:rsidRPr="005C0A46">
        <w:t xml:space="preserve"> no Orçamento para 2017 nenhuma politic</w:t>
      </w:r>
      <w:r>
        <w:t xml:space="preserve">a/estratégia para a juventude. </w:t>
      </w:r>
    </w:p>
    <w:p w14:paraId="2F6CCFBD" w14:textId="2BCDDC96" w:rsidR="005C0A46" w:rsidRDefault="005C0A46" w:rsidP="005C0A46">
      <w:pPr>
        <w:pStyle w:val="Citao"/>
      </w:pPr>
      <w:r w:rsidRPr="005C0A46">
        <w:t>As verba</w:t>
      </w:r>
      <w:r>
        <w:t>s</w:t>
      </w:r>
      <w:r w:rsidRPr="005C0A46">
        <w:t xml:space="preserve"> mais </w:t>
      </w:r>
      <w:r w:rsidRPr="005C0A46">
        <w:t>significativa</w:t>
      </w:r>
      <w:r>
        <w:t>s</w:t>
      </w:r>
      <w:r w:rsidRPr="005C0A46">
        <w:t xml:space="preserve"> são</w:t>
      </w:r>
      <w:r w:rsidRPr="005C0A46">
        <w:t xml:space="preserve"> por um lado a atribuição de subsídios (35 000€) e por outro os serviços</w:t>
      </w:r>
      <w:r>
        <w:t xml:space="preserve"> prestados (53 350€ + 110 000).</w:t>
      </w:r>
    </w:p>
    <w:p w14:paraId="78AF60F4" w14:textId="710239BF" w:rsidR="005C0A46" w:rsidRDefault="005C0A46" w:rsidP="005C0A46">
      <w:pPr>
        <w:pStyle w:val="Citao"/>
      </w:pPr>
      <w:r>
        <w:t>Quanto a proje</w:t>
      </w:r>
      <w:r w:rsidRPr="005C0A46">
        <w:t>tos, temos as Férias Desportivas em Acção e Eventos Desportivos, já de todos sobejamente conhecidos, como bons</w:t>
      </w:r>
      <w:r>
        <w:t xml:space="preserve"> programas, mas insuficientes. </w:t>
      </w:r>
    </w:p>
    <w:p w14:paraId="40035C6E" w14:textId="63C21443" w:rsidR="005C0A46" w:rsidRDefault="005C0A46" w:rsidP="005C0A46">
      <w:pPr>
        <w:pStyle w:val="Citao"/>
      </w:pPr>
      <w:r w:rsidRPr="005C0A46">
        <w:t>Quanto ao Programa de Arte Urbana não nos é possível apreciar por falta de informação, no entanto a sua denominação deixa antever tratar-se de um programa marcante.</w:t>
      </w:r>
      <w:r>
        <w:t>”</w:t>
      </w:r>
    </w:p>
    <w:p w14:paraId="27902808" w14:textId="77777777" w:rsidR="00B22638" w:rsidRPr="00B22638" w:rsidRDefault="00B22638" w:rsidP="00B22638"/>
    <w:p w14:paraId="342D0790" w14:textId="0A1C8003" w:rsidR="005C0A46" w:rsidRDefault="00B22638" w:rsidP="005C0A46">
      <w:r>
        <w:t xml:space="preserve">Os Conselheiros Tiago Andrade e Rodrigo Costa, </w:t>
      </w:r>
      <w:r w:rsidR="005C0A46">
        <w:t>emiti</w:t>
      </w:r>
      <w:r>
        <w:t xml:space="preserve">ram </w:t>
      </w:r>
      <w:r w:rsidR="005C0A46">
        <w:t>u</w:t>
      </w:r>
      <w:r>
        <w:t>m parecer conjunto</w:t>
      </w:r>
      <w:r w:rsidR="005C0A46">
        <w:t xml:space="preserve"> relativamente à proposta de orçamento:</w:t>
      </w:r>
    </w:p>
    <w:p w14:paraId="2D1ED691" w14:textId="77777777" w:rsidR="00B22638" w:rsidRDefault="005C0A46" w:rsidP="00B22638">
      <w:pPr>
        <w:pStyle w:val="Citao"/>
      </w:pPr>
      <w:r>
        <w:t>“</w:t>
      </w:r>
      <w:r>
        <w:t>Registamos com agrado o esforço demonstrado na elaboração deste orçamento, tendo em conta as dificuldades financeiras conhecidas, que inqualificavelmente se apelidam de normais, no que concerne ao desporto e cultura. Consideramos que se trata de um pontapé de saída interessante, na alteração do paradigma vigente, na visão de que é possível tornar a cultura e desporto parceiros no</w:t>
      </w:r>
    </w:p>
    <w:p w14:paraId="72C58BBD" w14:textId="768D7DC5" w:rsidR="00B22638" w:rsidRPr="00B22638" w:rsidRDefault="00B22638" w:rsidP="00B22638">
      <w:pPr>
        <w:pStyle w:val="Citao"/>
      </w:pPr>
      <w:r>
        <w:t>c</w:t>
      </w:r>
      <w:r w:rsidR="005C0A46">
        <w:t>ombate por um concelho mais apelativo para os seus habitantes e mais atrativo para quem nos procura.</w:t>
      </w:r>
    </w:p>
    <w:p w14:paraId="59E61143" w14:textId="77777777" w:rsidR="005C0A46" w:rsidRDefault="005C0A46" w:rsidP="005C0A46">
      <w:pPr>
        <w:pStyle w:val="Citao"/>
      </w:pPr>
      <w:r>
        <w:lastRenderedPageBreak/>
        <w:t>Nesse sentido e sendo o parecer positivo no que diz respeito à Rubrica 08 Cultura Desporto e Juventude, consideramos não estar esclarecida a seguinte situação:</w:t>
      </w:r>
    </w:p>
    <w:p w14:paraId="12E2FBFC" w14:textId="75A56CD3" w:rsidR="00B22638" w:rsidRDefault="005C0A46" w:rsidP="00B22638">
      <w:pPr>
        <w:pStyle w:val="Citao"/>
      </w:pPr>
      <w:r>
        <w:t xml:space="preserve">Requalificação </w:t>
      </w:r>
      <w:r w:rsidR="00B22638">
        <w:t>da Zona Envolvente das Piscinas”.</w:t>
      </w:r>
    </w:p>
    <w:p w14:paraId="70271EAD" w14:textId="7BA803ED" w:rsidR="00B22638" w:rsidRPr="00B22638" w:rsidRDefault="00B22638" w:rsidP="00B22638">
      <w:bookmarkStart w:id="0" w:name="_GoBack"/>
      <w:bookmarkEnd w:id="0"/>
    </w:p>
    <w:p w14:paraId="5207632B" w14:textId="77777777" w:rsidR="005A28A5" w:rsidRPr="00DF2D40" w:rsidRDefault="00C93E27" w:rsidP="00574FEF">
      <w:r>
        <w:t>Com os melhores cumprimentos,</w:t>
      </w:r>
    </w:p>
    <w:p w14:paraId="00745B7E" w14:textId="77777777" w:rsidR="005A28A5" w:rsidRPr="00DF2D40" w:rsidRDefault="00753052" w:rsidP="00574FEF">
      <w:sdt>
        <w:sdtPr>
          <w:alias w:val="O seu Nome"/>
          <w:tag w:val=""/>
          <w:id w:val="1197042864"/>
          <w:placeholder>
            <w:docPart w:val="9AF3EFB8842447659ADCA9B0402B25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E451F">
            <w:t>Alexandre Lote</w:t>
          </w:r>
        </w:sdtContent>
      </w:sdt>
    </w:p>
    <w:p w14:paraId="0AE68F59" w14:textId="77777777" w:rsidR="005A28A5" w:rsidRPr="00DF2D40" w:rsidRDefault="005E451F" w:rsidP="00574FEF">
      <w:r>
        <w:t>Presidente do Conselho Municipal da Juventude de Fornos de Algodres</w:t>
      </w:r>
    </w:p>
    <w:p w14:paraId="4A160101" w14:textId="5EF1A138" w:rsidR="005A28A5" w:rsidRDefault="00753052" w:rsidP="00574FEF">
      <w:hyperlink r:id="rId10" w:history="1">
        <w:r w:rsidR="00993F1B" w:rsidRPr="00CC05EB">
          <w:rPr>
            <w:rStyle w:val="Hiperligao"/>
          </w:rPr>
          <w:t>alexandrelote@cm-fornosdealgodres.pt</w:t>
        </w:r>
      </w:hyperlink>
    </w:p>
    <w:p w14:paraId="697AB050" w14:textId="3C52A744" w:rsidR="00993F1B" w:rsidRDefault="00993F1B" w:rsidP="00574FEF"/>
    <w:p w14:paraId="49E79EFD" w14:textId="6E267D46" w:rsidR="00993F1B" w:rsidRDefault="00993F1B" w:rsidP="00574FEF"/>
    <w:p w14:paraId="55A0D22D" w14:textId="581D3B90" w:rsidR="00993F1B" w:rsidRDefault="00993F1B" w:rsidP="00574FEF"/>
    <w:p w14:paraId="7482DC40" w14:textId="12EE3A41" w:rsidR="00993F1B" w:rsidRDefault="00993F1B" w:rsidP="00574FEF"/>
    <w:p w14:paraId="583D985E" w14:textId="2DC7482D" w:rsidR="00993F1B" w:rsidRDefault="00993F1B" w:rsidP="00574FEF"/>
    <w:p w14:paraId="5128B120" w14:textId="4FFDFA85" w:rsidR="00993F1B" w:rsidRDefault="00993F1B" w:rsidP="00574FEF"/>
    <w:p w14:paraId="5D80A04C" w14:textId="2E0ABA82" w:rsidR="00993F1B" w:rsidRDefault="00993F1B" w:rsidP="00574FEF"/>
    <w:p w14:paraId="6CA1D515" w14:textId="2043A6DE" w:rsidR="00993F1B" w:rsidRDefault="00993F1B" w:rsidP="00574FEF"/>
    <w:p w14:paraId="5E655628" w14:textId="488416E5" w:rsidR="00993F1B" w:rsidRDefault="00993F1B" w:rsidP="00574FEF"/>
    <w:p w14:paraId="0E6F3A6B" w14:textId="5BA20319" w:rsidR="00993F1B" w:rsidRDefault="00993F1B" w:rsidP="00574FEF"/>
    <w:p w14:paraId="715DBA8F" w14:textId="143E6381" w:rsidR="00993F1B" w:rsidRDefault="00993F1B" w:rsidP="00574FEF"/>
    <w:p w14:paraId="387C07CF" w14:textId="55E1DD09" w:rsidR="00993F1B" w:rsidRDefault="00993F1B" w:rsidP="00574FEF"/>
    <w:p w14:paraId="54E973A4" w14:textId="687555D7" w:rsidR="00993F1B" w:rsidRDefault="00993F1B" w:rsidP="00574FEF"/>
    <w:p w14:paraId="786B0573" w14:textId="7EB02AF2" w:rsidR="00993F1B" w:rsidRDefault="00993F1B" w:rsidP="00574FEF"/>
    <w:p w14:paraId="476C7E06" w14:textId="66F99265" w:rsidR="00993F1B" w:rsidRDefault="00993F1B" w:rsidP="00574FEF"/>
    <w:p w14:paraId="0F72275A" w14:textId="7C08F872" w:rsidR="00993F1B" w:rsidRDefault="00993F1B" w:rsidP="00574FEF"/>
    <w:p w14:paraId="7F30236C" w14:textId="7EEBD129" w:rsidR="00993F1B" w:rsidRDefault="00993F1B" w:rsidP="00574FEF"/>
    <w:p w14:paraId="37C408A9" w14:textId="5A6DEDAA" w:rsidR="00993F1B" w:rsidRDefault="00993F1B" w:rsidP="00574FEF"/>
    <w:p w14:paraId="46436C4C" w14:textId="4B8ABE2E" w:rsidR="00993F1B" w:rsidRDefault="00993F1B" w:rsidP="00574FEF"/>
    <w:p w14:paraId="24AED590" w14:textId="77777777" w:rsidR="00993F1B" w:rsidRPr="00DF2D40" w:rsidRDefault="00993F1B" w:rsidP="00574FEF"/>
    <w:sectPr w:rsidR="00993F1B" w:rsidRPr="00DF2D40" w:rsidSect="00B226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48" w:right="700" w:bottom="3061" w:left="3011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6522" w14:textId="77777777" w:rsidR="0067041E" w:rsidRDefault="0067041E">
      <w:pPr>
        <w:spacing w:after="0" w:line="240" w:lineRule="auto"/>
      </w:pPr>
      <w:r>
        <w:separator/>
      </w:r>
    </w:p>
    <w:p w14:paraId="7ABB9C85" w14:textId="77777777" w:rsidR="0067041E" w:rsidRDefault="0067041E"/>
  </w:endnote>
  <w:endnote w:type="continuationSeparator" w:id="0">
    <w:p w14:paraId="1AB70B28" w14:textId="77777777" w:rsidR="0067041E" w:rsidRDefault="0067041E">
      <w:pPr>
        <w:spacing w:after="0" w:line="240" w:lineRule="auto"/>
      </w:pPr>
      <w:r>
        <w:continuationSeparator/>
      </w:r>
    </w:p>
    <w:p w14:paraId="7B33B161" w14:textId="77777777" w:rsidR="0067041E" w:rsidRDefault="00670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865"/>
      <w:gridCol w:w="170"/>
      <w:gridCol w:w="1472"/>
    </w:tblGrid>
    <w:tr w:rsidR="00B22638" w14:paraId="4DE4987A" w14:textId="77777777" w:rsidTr="003706CA">
      <w:trPr>
        <w:trHeight w:val="170"/>
        <w:jc w:val="right"/>
      </w:trPr>
      <w:tc>
        <w:tcPr>
          <w:tcW w:w="8424" w:type="dxa"/>
          <w:vAlign w:val="bottom"/>
        </w:tcPr>
        <w:p w14:paraId="36719E46" w14:textId="77777777" w:rsidR="00B22638" w:rsidRPr="00993F1B" w:rsidRDefault="00B22638" w:rsidP="00B22638">
          <w:pPr>
            <w:pStyle w:val="Organizao"/>
            <w:rPr>
              <w:sz w:val="32"/>
            </w:rPr>
          </w:pPr>
          <w:r w:rsidRPr="00993F1B">
            <w:rPr>
              <w:sz w:val="32"/>
            </w:rPr>
            <w:t>Conselho Municipal da Juventude de Fornos de Algodres</w:t>
          </w:r>
        </w:p>
        <w:tbl>
          <w:tblPr>
            <w:tblW w:w="8865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03"/>
            <w:gridCol w:w="3259"/>
            <w:gridCol w:w="2803"/>
          </w:tblGrid>
          <w:tr w:rsidR="00B22638" w14:paraId="1FD19537" w14:textId="77777777" w:rsidTr="003706CA">
            <w:trPr>
              <w:trHeight w:hRule="exact" w:val="144"/>
            </w:trPr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3FD1BCF8" w14:textId="77777777" w:rsidR="00B22638" w:rsidRDefault="00B22638" w:rsidP="00B22638">
                <w:pPr>
                  <w:pStyle w:val="rodap"/>
                </w:pPr>
              </w:p>
            </w:tc>
            <w:tc>
              <w:tcPr>
                <w:tcW w:w="3259" w:type="dxa"/>
                <w:tcBorders>
                  <w:top w:val="single" w:sz="8" w:space="0" w:color="000000" w:themeColor="text1"/>
                </w:tcBorders>
              </w:tcPr>
              <w:p w14:paraId="6C4B5241" w14:textId="77777777" w:rsidR="00B22638" w:rsidRDefault="00B22638" w:rsidP="00B22638">
                <w:pPr>
                  <w:pStyle w:val="rodap"/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209F717D" w14:textId="77777777" w:rsidR="00B22638" w:rsidRDefault="00B22638" w:rsidP="00B22638">
                <w:pPr>
                  <w:pStyle w:val="rodap"/>
                </w:pPr>
              </w:p>
            </w:tc>
          </w:tr>
          <w:tr w:rsidR="00B22638" w14:paraId="1AD21967" w14:textId="77777777" w:rsidTr="003706CA"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656196D" w14:textId="77777777" w:rsidR="00B22638" w:rsidRPr="00DF2D40" w:rsidRDefault="00B22638" w:rsidP="00B22638">
                <w:pPr>
                  <w:pStyle w:val="rodap"/>
                </w:pPr>
                <w:r>
                  <w:rPr>
                    <w:rStyle w:val="Forte1"/>
                  </w:rPr>
                  <w:t>N.º de tel.</w:t>
                </w:r>
                <w:r>
                  <w:t xml:space="preserve"> 271 700 160</w:t>
                </w:r>
              </w:p>
              <w:p w14:paraId="701A3825" w14:textId="77777777" w:rsidR="00B22638" w:rsidRDefault="00B22638" w:rsidP="00B22638">
                <w:pPr>
                  <w:pStyle w:val="rodap"/>
                  <w:ind w:left="0"/>
                </w:pPr>
              </w:p>
            </w:tc>
            <w:tc>
              <w:tcPr>
                <w:tcW w:w="3259" w:type="dxa"/>
                <w:tcMar>
                  <w:left w:w="0" w:type="dxa"/>
                  <w:bottom w:w="144" w:type="dxa"/>
                  <w:right w:w="115" w:type="dxa"/>
                </w:tcMar>
              </w:tcPr>
              <w:p w14:paraId="38E8E392" w14:textId="77777777" w:rsidR="00B22638" w:rsidRDefault="00B22638" w:rsidP="00B22638">
                <w:pPr>
                  <w:pStyle w:val="rodap"/>
                </w:pPr>
                <w:r>
                  <w:t>Estrada Nacional 16, 6370-999 Fornos de Algodres</w:t>
                </w: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596F22E4" w14:textId="77777777" w:rsidR="00B22638" w:rsidRPr="005E451F" w:rsidRDefault="00B22638" w:rsidP="00B22638">
                <w:pPr>
                  <w:pStyle w:val="rodap"/>
                  <w:rPr>
                    <w:sz w:val="14"/>
                  </w:rPr>
                </w:pPr>
                <w:r w:rsidRPr="005E451F">
                  <w:rPr>
                    <w:sz w:val="14"/>
                  </w:rPr>
                  <w:t>www.cm-fornosdealgodres.pt</w:t>
                </w:r>
              </w:p>
              <w:p w14:paraId="179A7047" w14:textId="77777777" w:rsidR="00B22638" w:rsidRPr="005E451F" w:rsidRDefault="00B22638" w:rsidP="00B22638">
                <w:pPr>
                  <w:pStyle w:val="rodap"/>
                  <w:rPr>
                    <w:sz w:val="20"/>
                  </w:rPr>
                </w:pPr>
                <w:r w:rsidRPr="005E451F">
                  <w:rPr>
                    <w:sz w:val="14"/>
                  </w:rPr>
                  <w:t>alexandrelote@cm-fornosdealgodres.pt</w:t>
                </w:r>
              </w:p>
            </w:tc>
          </w:tr>
        </w:tbl>
        <w:p w14:paraId="09255472" w14:textId="77777777" w:rsidR="00B22638" w:rsidRDefault="00B22638" w:rsidP="00B22638"/>
      </w:tc>
      <w:tc>
        <w:tcPr>
          <w:tcW w:w="288" w:type="dxa"/>
          <w:shd w:val="clear" w:color="auto" w:fill="auto"/>
          <w:vAlign w:val="bottom"/>
        </w:tcPr>
        <w:p w14:paraId="78254C96" w14:textId="77777777" w:rsidR="00B22638" w:rsidRDefault="00B22638" w:rsidP="00B22638"/>
      </w:tc>
      <w:tc>
        <w:tcPr>
          <w:tcW w:w="2088" w:type="dxa"/>
          <w:vAlign w:val="bottom"/>
        </w:tcPr>
        <w:p w14:paraId="49F81904" w14:textId="77777777" w:rsidR="00B22638" w:rsidRDefault="00B22638" w:rsidP="00B22638">
          <w:pPr>
            <w:pStyle w:val="Grfico"/>
          </w:pPr>
          <w:r>
            <w:rPr>
              <w:noProof/>
            </w:rPr>
            <w:drawing>
              <wp:inline distT="0" distB="0" distL="0" distR="0" wp14:anchorId="1247AA3C" wp14:editId="625A6915">
                <wp:extent cx="389292" cy="524716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3" cy="526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2638" w14:paraId="795378A1" w14:textId="77777777" w:rsidTr="003706CA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14:paraId="55BA5AFC" w14:textId="77777777" w:rsidR="00B22638" w:rsidRDefault="00B22638" w:rsidP="00B22638"/>
      </w:tc>
      <w:tc>
        <w:tcPr>
          <w:tcW w:w="288" w:type="dxa"/>
          <w:shd w:val="clear" w:color="auto" w:fill="auto"/>
        </w:tcPr>
        <w:p w14:paraId="69414724" w14:textId="77777777" w:rsidR="00B22638" w:rsidRDefault="00B22638" w:rsidP="00B22638"/>
      </w:tc>
      <w:tc>
        <w:tcPr>
          <w:tcW w:w="2088" w:type="dxa"/>
          <w:shd w:val="clear" w:color="auto" w:fill="000000" w:themeFill="text1"/>
        </w:tcPr>
        <w:p w14:paraId="085328DE" w14:textId="77777777" w:rsidR="00B22638" w:rsidRDefault="00B22638" w:rsidP="00B22638"/>
      </w:tc>
    </w:tr>
  </w:tbl>
  <w:p w14:paraId="283700AE" w14:textId="77777777" w:rsidR="00B22638" w:rsidRDefault="00B22638">
    <w:pPr>
      <w:pStyle w:val="Rodap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865"/>
      <w:gridCol w:w="170"/>
      <w:gridCol w:w="1472"/>
    </w:tblGrid>
    <w:tr w:rsidR="00B22638" w14:paraId="0A55BD36" w14:textId="77777777" w:rsidTr="003706CA">
      <w:trPr>
        <w:trHeight w:val="170"/>
        <w:jc w:val="right"/>
      </w:trPr>
      <w:tc>
        <w:tcPr>
          <w:tcW w:w="8424" w:type="dxa"/>
          <w:vAlign w:val="bottom"/>
        </w:tcPr>
        <w:p w14:paraId="4D997A2D" w14:textId="77777777" w:rsidR="00B22638" w:rsidRPr="00993F1B" w:rsidRDefault="00B22638" w:rsidP="00B22638">
          <w:pPr>
            <w:pStyle w:val="Organizao"/>
            <w:rPr>
              <w:sz w:val="32"/>
            </w:rPr>
          </w:pPr>
          <w:r w:rsidRPr="00993F1B">
            <w:rPr>
              <w:sz w:val="32"/>
            </w:rPr>
            <w:t>Conselho Municipal da Juventude de Fornos de Algodres</w:t>
          </w:r>
        </w:p>
        <w:tbl>
          <w:tblPr>
            <w:tblW w:w="8865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03"/>
            <w:gridCol w:w="3259"/>
            <w:gridCol w:w="2803"/>
          </w:tblGrid>
          <w:tr w:rsidR="00B22638" w14:paraId="5A83881A" w14:textId="77777777" w:rsidTr="003706CA">
            <w:trPr>
              <w:trHeight w:hRule="exact" w:val="144"/>
            </w:trPr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13F0F98D" w14:textId="77777777" w:rsidR="00B22638" w:rsidRDefault="00B22638" w:rsidP="00B22638">
                <w:pPr>
                  <w:pStyle w:val="rodap"/>
                </w:pPr>
              </w:p>
            </w:tc>
            <w:tc>
              <w:tcPr>
                <w:tcW w:w="3259" w:type="dxa"/>
                <w:tcBorders>
                  <w:top w:val="single" w:sz="8" w:space="0" w:color="000000" w:themeColor="text1"/>
                </w:tcBorders>
              </w:tcPr>
              <w:p w14:paraId="1EA24A9A" w14:textId="77777777" w:rsidR="00B22638" w:rsidRDefault="00B22638" w:rsidP="00B22638">
                <w:pPr>
                  <w:pStyle w:val="rodap"/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5314A825" w14:textId="77777777" w:rsidR="00B22638" w:rsidRDefault="00B22638" w:rsidP="00B22638">
                <w:pPr>
                  <w:pStyle w:val="rodap"/>
                </w:pPr>
              </w:p>
            </w:tc>
          </w:tr>
          <w:tr w:rsidR="00B22638" w14:paraId="4F50E801" w14:textId="77777777" w:rsidTr="003706CA"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03094689" w14:textId="77777777" w:rsidR="00B22638" w:rsidRPr="00DF2D40" w:rsidRDefault="00B22638" w:rsidP="00B22638">
                <w:pPr>
                  <w:pStyle w:val="rodap"/>
                </w:pPr>
                <w:r>
                  <w:rPr>
                    <w:rStyle w:val="Forte1"/>
                  </w:rPr>
                  <w:t>N.º de tel.</w:t>
                </w:r>
                <w:r>
                  <w:t xml:space="preserve"> 271 700 160</w:t>
                </w:r>
              </w:p>
              <w:p w14:paraId="15E39744" w14:textId="77777777" w:rsidR="00B22638" w:rsidRDefault="00B22638" w:rsidP="00B22638">
                <w:pPr>
                  <w:pStyle w:val="rodap"/>
                  <w:ind w:left="0"/>
                </w:pPr>
              </w:p>
            </w:tc>
            <w:tc>
              <w:tcPr>
                <w:tcW w:w="3259" w:type="dxa"/>
                <w:tcMar>
                  <w:left w:w="0" w:type="dxa"/>
                  <w:bottom w:w="144" w:type="dxa"/>
                  <w:right w:w="115" w:type="dxa"/>
                </w:tcMar>
              </w:tcPr>
              <w:p w14:paraId="572EC699" w14:textId="77777777" w:rsidR="00B22638" w:rsidRDefault="00B22638" w:rsidP="00B22638">
                <w:pPr>
                  <w:pStyle w:val="rodap"/>
                </w:pPr>
                <w:r>
                  <w:t>Estrada Nacional 16, 6370-999 Fornos de Algodres</w:t>
                </w: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3885C395" w14:textId="77777777" w:rsidR="00B22638" w:rsidRPr="005E451F" w:rsidRDefault="00B22638" w:rsidP="00B22638">
                <w:pPr>
                  <w:pStyle w:val="rodap"/>
                  <w:rPr>
                    <w:sz w:val="14"/>
                  </w:rPr>
                </w:pPr>
                <w:r w:rsidRPr="005E451F">
                  <w:rPr>
                    <w:sz w:val="14"/>
                  </w:rPr>
                  <w:t>www.cm-fornosdealgodres.pt</w:t>
                </w:r>
              </w:p>
              <w:p w14:paraId="7EAD0976" w14:textId="77777777" w:rsidR="00B22638" w:rsidRPr="005E451F" w:rsidRDefault="00B22638" w:rsidP="00B22638">
                <w:pPr>
                  <w:pStyle w:val="rodap"/>
                  <w:rPr>
                    <w:sz w:val="20"/>
                  </w:rPr>
                </w:pPr>
                <w:r w:rsidRPr="005E451F">
                  <w:rPr>
                    <w:sz w:val="14"/>
                  </w:rPr>
                  <w:t>alexandrelote@cm-fornosdealgodres.pt</w:t>
                </w:r>
              </w:p>
            </w:tc>
          </w:tr>
        </w:tbl>
        <w:p w14:paraId="6DE15D2E" w14:textId="77777777" w:rsidR="00B22638" w:rsidRDefault="00B22638" w:rsidP="00B22638"/>
      </w:tc>
      <w:tc>
        <w:tcPr>
          <w:tcW w:w="288" w:type="dxa"/>
          <w:shd w:val="clear" w:color="auto" w:fill="auto"/>
          <w:vAlign w:val="bottom"/>
        </w:tcPr>
        <w:p w14:paraId="79C0A059" w14:textId="77777777" w:rsidR="00B22638" w:rsidRDefault="00B22638" w:rsidP="00B22638"/>
      </w:tc>
      <w:tc>
        <w:tcPr>
          <w:tcW w:w="2088" w:type="dxa"/>
          <w:vAlign w:val="bottom"/>
        </w:tcPr>
        <w:p w14:paraId="6DD4733C" w14:textId="77777777" w:rsidR="00B22638" w:rsidRDefault="00B22638" w:rsidP="00B22638">
          <w:pPr>
            <w:pStyle w:val="Grfico"/>
          </w:pPr>
          <w:r>
            <w:rPr>
              <w:noProof/>
            </w:rPr>
            <w:drawing>
              <wp:inline distT="0" distB="0" distL="0" distR="0" wp14:anchorId="6E87DEF9" wp14:editId="6D81F8F8">
                <wp:extent cx="389292" cy="524716"/>
                <wp:effectExtent l="0" t="0" r="0" b="889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3" cy="526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2638" w14:paraId="0491F59B" w14:textId="77777777" w:rsidTr="003706CA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14:paraId="16487033" w14:textId="77777777" w:rsidR="00B22638" w:rsidRDefault="00B22638" w:rsidP="00B22638"/>
      </w:tc>
      <w:tc>
        <w:tcPr>
          <w:tcW w:w="288" w:type="dxa"/>
          <w:shd w:val="clear" w:color="auto" w:fill="auto"/>
        </w:tcPr>
        <w:p w14:paraId="7405151D" w14:textId="77777777" w:rsidR="00B22638" w:rsidRDefault="00B22638" w:rsidP="00B22638"/>
      </w:tc>
      <w:tc>
        <w:tcPr>
          <w:tcW w:w="2088" w:type="dxa"/>
          <w:shd w:val="clear" w:color="auto" w:fill="000000" w:themeFill="text1"/>
        </w:tcPr>
        <w:p w14:paraId="0207E968" w14:textId="77777777" w:rsidR="00B22638" w:rsidRDefault="00B22638" w:rsidP="00B22638"/>
      </w:tc>
    </w:tr>
  </w:tbl>
  <w:p w14:paraId="62E628FC" w14:textId="77777777" w:rsidR="00B22638" w:rsidRDefault="00B22638">
    <w:pPr>
      <w:pStyle w:val="Rodap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865"/>
      <w:gridCol w:w="170"/>
      <w:gridCol w:w="1472"/>
    </w:tblGrid>
    <w:tr w:rsidR="0067041E" w14:paraId="1297F567" w14:textId="77777777" w:rsidTr="00993F1B">
      <w:trPr>
        <w:trHeight w:val="170"/>
        <w:jc w:val="right"/>
      </w:trPr>
      <w:tc>
        <w:tcPr>
          <w:tcW w:w="8424" w:type="dxa"/>
          <w:vAlign w:val="bottom"/>
        </w:tcPr>
        <w:p w14:paraId="39CF8825" w14:textId="77777777" w:rsidR="0067041E" w:rsidRPr="00993F1B" w:rsidRDefault="0067041E">
          <w:pPr>
            <w:pStyle w:val="Organizao"/>
            <w:rPr>
              <w:sz w:val="32"/>
            </w:rPr>
          </w:pPr>
          <w:r w:rsidRPr="00993F1B">
            <w:rPr>
              <w:sz w:val="32"/>
            </w:rPr>
            <w:t>Conselho Municipal da Juventude de Fornos de Algodres</w:t>
          </w:r>
        </w:p>
        <w:tbl>
          <w:tblPr>
            <w:tblW w:w="8865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03"/>
            <w:gridCol w:w="3259"/>
            <w:gridCol w:w="2803"/>
          </w:tblGrid>
          <w:tr w:rsidR="0067041E" w14:paraId="285794A5" w14:textId="77777777" w:rsidTr="00256C66">
            <w:trPr>
              <w:trHeight w:hRule="exact" w:val="144"/>
            </w:trPr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69A6BDFE" w14:textId="77777777" w:rsidR="0067041E" w:rsidRDefault="0067041E">
                <w:pPr>
                  <w:pStyle w:val="rodap"/>
                </w:pPr>
              </w:p>
            </w:tc>
            <w:tc>
              <w:tcPr>
                <w:tcW w:w="3259" w:type="dxa"/>
                <w:tcBorders>
                  <w:top w:val="single" w:sz="8" w:space="0" w:color="000000" w:themeColor="text1"/>
                </w:tcBorders>
              </w:tcPr>
              <w:p w14:paraId="3CD3AF36" w14:textId="77777777" w:rsidR="0067041E" w:rsidRDefault="0067041E">
                <w:pPr>
                  <w:pStyle w:val="rodap"/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1FF580B6" w14:textId="77777777" w:rsidR="0067041E" w:rsidRDefault="0067041E">
                <w:pPr>
                  <w:pStyle w:val="rodap"/>
                </w:pPr>
              </w:p>
            </w:tc>
          </w:tr>
          <w:tr w:rsidR="0067041E" w14:paraId="0B645FDA" w14:textId="77777777" w:rsidTr="00256C66"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2EE3F34" w14:textId="77777777" w:rsidR="0067041E" w:rsidRPr="00DF2D40" w:rsidRDefault="0067041E">
                <w:pPr>
                  <w:pStyle w:val="rodap"/>
                </w:pPr>
                <w:r>
                  <w:rPr>
                    <w:rStyle w:val="Forte1"/>
                  </w:rPr>
                  <w:t>N.º de tel.</w:t>
                </w:r>
                <w:r>
                  <w:t xml:space="preserve"> 271 700 160</w:t>
                </w:r>
              </w:p>
              <w:p w14:paraId="48FB8FBF" w14:textId="77777777" w:rsidR="0067041E" w:rsidRDefault="0067041E" w:rsidP="005E451F">
                <w:pPr>
                  <w:pStyle w:val="rodap"/>
                  <w:ind w:left="0"/>
                </w:pPr>
              </w:p>
            </w:tc>
            <w:tc>
              <w:tcPr>
                <w:tcW w:w="3259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5C674C4" w14:textId="206A0B71" w:rsidR="0067041E" w:rsidRDefault="0067041E">
                <w:pPr>
                  <w:pStyle w:val="rodap"/>
                </w:pPr>
                <w:r>
                  <w:t>Estrada Nacional 16, 6370-999 Fornos de Algodres</w:t>
                </w: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597A6FFF" w14:textId="77777777" w:rsidR="0067041E" w:rsidRPr="005E451F" w:rsidRDefault="0067041E" w:rsidP="00256C66">
                <w:pPr>
                  <w:pStyle w:val="rodap"/>
                  <w:rPr>
                    <w:sz w:val="14"/>
                  </w:rPr>
                </w:pPr>
                <w:r w:rsidRPr="005E451F">
                  <w:rPr>
                    <w:sz w:val="14"/>
                  </w:rPr>
                  <w:t>www.cm-fornosdealgodres.pt</w:t>
                </w:r>
              </w:p>
              <w:p w14:paraId="49277FF3" w14:textId="77777777" w:rsidR="0067041E" w:rsidRPr="005E451F" w:rsidRDefault="0067041E">
                <w:pPr>
                  <w:pStyle w:val="rodap"/>
                  <w:rPr>
                    <w:sz w:val="20"/>
                  </w:rPr>
                </w:pPr>
                <w:r w:rsidRPr="005E451F">
                  <w:rPr>
                    <w:sz w:val="14"/>
                  </w:rPr>
                  <w:t>alexandrelote@cm-fornosdealgodres.pt</w:t>
                </w:r>
              </w:p>
            </w:tc>
          </w:tr>
        </w:tbl>
        <w:p w14:paraId="24BDE81E" w14:textId="77777777" w:rsidR="0067041E" w:rsidRDefault="0067041E"/>
      </w:tc>
      <w:tc>
        <w:tcPr>
          <w:tcW w:w="288" w:type="dxa"/>
          <w:shd w:val="clear" w:color="auto" w:fill="auto"/>
          <w:vAlign w:val="bottom"/>
        </w:tcPr>
        <w:p w14:paraId="247E8A09" w14:textId="77777777" w:rsidR="0067041E" w:rsidRDefault="0067041E"/>
      </w:tc>
      <w:tc>
        <w:tcPr>
          <w:tcW w:w="2088" w:type="dxa"/>
          <w:vAlign w:val="bottom"/>
        </w:tcPr>
        <w:p w14:paraId="25824B85" w14:textId="77777777" w:rsidR="0067041E" w:rsidRDefault="0067041E">
          <w:pPr>
            <w:pStyle w:val="Grfico"/>
          </w:pPr>
          <w:r>
            <w:rPr>
              <w:noProof/>
            </w:rPr>
            <w:drawing>
              <wp:inline distT="0" distB="0" distL="0" distR="0" wp14:anchorId="1555F11A" wp14:editId="1D0F26D3">
                <wp:extent cx="389292" cy="524716"/>
                <wp:effectExtent l="0" t="0" r="0" b="889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3" cy="526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041E" w14:paraId="0F6BDBE8" w14:textId="77777777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14:paraId="6AAE19DA" w14:textId="77777777" w:rsidR="0067041E" w:rsidRDefault="0067041E"/>
      </w:tc>
      <w:tc>
        <w:tcPr>
          <w:tcW w:w="288" w:type="dxa"/>
          <w:shd w:val="clear" w:color="auto" w:fill="auto"/>
        </w:tcPr>
        <w:p w14:paraId="3422AB32" w14:textId="77777777" w:rsidR="0067041E" w:rsidRDefault="0067041E"/>
      </w:tc>
      <w:tc>
        <w:tcPr>
          <w:tcW w:w="2088" w:type="dxa"/>
          <w:shd w:val="clear" w:color="auto" w:fill="000000" w:themeFill="text1"/>
        </w:tcPr>
        <w:p w14:paraId="310E5F54" w14:textId="77777777" w:rsidR="0067041E" w:rsidRDefault="0067041E"/>
      </w:tc>
    </w:tr>
  </w:tbl>
  <w:p w14:paraId="37E00436" w14:textId="77777777" w:rsidR="0067041E" w:rsidRDefault="006704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8266C" w14:textId="77777777" w:rsidR="0067041E" w:rsidRDefault="0067041E">
      <w:pPr>
        <w:spacing w:after="0" w:line="240" w:lineRule="auto"/>
      </w:pPr>
      <w:r>
        <w:separator/>
      </w:r>
    </w:p>
    <w:p w14:paraId="21E6E862" w14:textId="77777777" w:rsidR="0067041E" w:rsidRDefault="0067041E"/>
  </w:footnote>
  <w:footnote w:type="continuationSeparator" w:id="0">
    <w:p w14:paraId="3892FE89" w14:textId="77777777" w:rsidR="0067041E" w:rsidRDefault="0067041E">
      <w:pPr>
        <w:spacing w:after="0" w:line="240" w:lineRule="auto"/>
      </w:pPr>
      <w:r>
        <w:continuationSeparator/>
      </w:r>
    </w:p>
    <w:p w14:paraId="7A3BA5CF" w14:textId="77777777" w:rsidR="0067041E" w:rsidRDefault="00670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064"/>
      <w:gridCol w:w="273"/>
      <w:gridCol w:w="8165"/>
    </w:tblGrid>
    <w:tr w:rsidR="0067041E" w14:paraId="20E1AA56" w14:textId="77777777">
      <w:trPr>
        <w:trHeight w:hRule="exact" w:val="720"/>
        <w:jc w:val="right"/>
      </w:trPr>
      <w:sdt>
        <w:sdtPr>
          <w:alias w:val="Data de Publicação"/>
          <w:tag w:val=""/>
          <w:id w:val="2135364725"/>
          <w:placeholder>
            <w:docPart w:val="A4851CE3E1A8404AB774D93F0416703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6-11-04T00:00:00Z">
            <w:dateFormat w:val="MM.d.yyyy"/>
            <w:lid w:val="pt-PT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14:paraId="7CF712F8" w14:textId="495B5FDE" w:rsidR="0067041E" w:rsidRDefault="0067041E">
              <w:pPr>
                <w:pStyle w:val="Data1"/>
              </w:pPr>
              <w:r>
                <w:t>11.4.2016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14:paraId="2D9FB186" w14:textId="77777777" w:rsidR="0067041E" w:rsidRDefault="0067041E"/>
      </w:tc>
      <w:tc>
        <w:tcPr>
          <w:tcW w:w="8424" w:type="dxa"/>
          <w:vAlign w:val="bottom"/>
        </w:tcPr>
        <w:p w14:paraId="626A3E37" w14:textId="3A9C797F" w:rsidR="0067041E" w:rsidRDefault="0067041E">
          <w:pPr>
            <w:pStyle w:val="Pgina"/>
          </w:pPr>
          <w:r>
            <w:t>Pág.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753052">
            <w:rPr>
              <w:noProof/>
            </w:rPr>
            <w:t>03</w:t>
          </w:r>
          <w:r>
            <w:fldChar w:fldCharType="end"/>
          </w:r>
          <w:r>
            <w:t xml:space="preserve"> </w:t>
          </w:r>
        </w:p>
      </w:tc>
    </w:tr>
    <w:tr w:rsidR="0067041E" w14:paraId="653223C4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0C505D5E" w14:textId="77777777" w:rsidR="0067041E" w:rsidRDefault="0067041E"/>
      </w:tc>
      <w:tc>
        <w:tcPr>
          <w:tcW w:w="283" w:type="dxa"/>
          <w:shd w:val="clear" w:color="auto" w:fill="auto"/>
        </w:tcPr>
        <w:p w14:paraId="021A9480" w14:textId="77777777" w:rsidR="0067041E" w:rsidRDefault="0067041E"/>
      </w:tc>
      <w:tc>
        <w:tcPr>
          <w:tcW w:w="8424" w:type="dxa"/>
          <w:shd w:val="clear" w:color="auto" w:fill="000000" w:themeFill="text1"/>
        </w:tcPr>
        <w:p w14:paraId="50BFB290" w14:textId="77777777" w:rsidR="0067041E" w:rsidRDefault="0067041E"/>
      </w:tc>
    </w:tr>
  </w:tbl>
  <w:p w14:paraId="4F9304CC" w14:textId="77777777" w:rsidR="0067041E" w:rsidRDefault="0067041E">
    <w:pPr>
      <w:pStyle w:val="ttulo"/>
    </w:pPr>
  </w:p>
  <w:p w14:paraId="562BE3D8" w14:textId="77777777" w:rsidR="0067041E" w:rsidRDefault="006704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84BFC" w14:textId="2420D12E" w:rsidR="0067041E" w:rsidRPr="00993F1B" w:rsidRDefault="0067041E" w:rsidP="00993F1B">
    <w:pPr>
      <w:pStyle w:val="Cabealho"/>
      <w:ind w:left="-1843"/>
      <w:rPr>
        <w:b/>
        <w:sz w:val="32"/>
      </w:rPr>
    </w:pPr>
    <w:r w:rsidRPr="00993F1B">
      <w:rPr>
        <w:b/>
        <w:caps/>
        <w:noProof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E4A59D" wp14:editId="0FF5E9C2">
              <wp:simplePos x="0" y="0"/>
              <wp:positionH relativeFrom="page">
                <wp:posOffset>6060440</wp:posOffset>
              </wp:positionH>
              <wp:positionV relativeFrom="page">
                <wp:posOffset>121920</wp:posOffset>
              </wp:positionV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6C69A" w14:textId="458CA27E" w:rsidR="0067041E" w:rsidRDefault="0067041E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5305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E4A59D" id="Grupo 167" o:spid="_x0000_s1027" style="position:absolute;left:0;text-align:left;margin-left:477.2pt;margin-top:9.6pt;width:133.9pt;height:80.65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aguWF4AAAAAsBAAAPAAAAZHJzL2Rvd25y&#10;ZXYueG1sTI9BS8NAEIXvgv9hGcGb3SQ20sZsSinqqQhtBfG2zU6T0OxsyG6T9N87PemcZniPN9/L&#10;V5NtxYC9bxwpiGcRCKTSmYYqBV+H96cFCB80Gd06QgVX9LAq7u9ynRk30g6HfagEh5DPtII6hC6T&#10;0pc1Wu1nrkNi7eR6qwOffSVNr0cOt61MouhFWt0Qf6h1h5say/P+YhV8jHpcP8dvw/Z82lx/Dunn&#10;9zZGpR4fpvUriIBT+DPDDZ/RoWCmo7uQ8aJVsEznc7aysExA3AwJD4gjb4soBVnk8n+H4hc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">
              <v:group id="Grupo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tângulo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549e39 [3204]" stroked="f" strokeweight="2pt">
                  <v:path arrowok="t" o:connecttype="custom" o:connectlocs="0,0;1463040,0;1463040,1014984;638364,408101;0,0" o:connectangles="0,0,0,0,0"/>
                </v:shape>
                <v:rect id="Retângulo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C66C69A" w14:textId="458CA27E" w:rsidR="0067041E" w:rsidRDefault="0067041E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5305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93F1B">
      <w:rPr>
        <w:b/>
        <w:sz w:val="32"/>
      </w:rPr>
      <w:t>CONSELHO MUNICIPAL DE JUVENTUDE DE FORNOS DE ALGODRES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5AA"/>
    <w:multiLevelType w:val="hybridMultilevel"/>
    <w:tmpl w:val="C2583A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F"/>
    <w:rsid w:val="00070AF1"/>
    <w:rsid w:val="00256C66"/>
    <w:rsid w:val="00574FEF"/>
    <w:rsid w:val="005A28A5"/>
    <w:rsid w:val="005C0A46"/>
    <w:rsid w:val="005E451F"/>
    <w:rsid w:val="0067041E"/>
    <w:rsid w:val="006A1131"/>
    <w:rsid w:val="006A6A25"/>
    <w:rsid w:val="00753052"/>
    <w:rsid w:val="00864300"/>
    <w:rsid w:val="008B5EEA"/>
    <w:rsid w:val="008B6361"/>
    <w:rsid w:val="00993F1B"/>
    <w:rsid w:val="00A64BD9"/>
    <w:rsid w:val="00B22638"/>
    <w:rsid w:val="00BC2F5B"/>
    <w:rsid w:val="00C93E27"/>
    <w:rsid w:val="00CC24A8"/>
    <w:rsid w:val="00DF1A36"/>
    <w:rsid w:val="00DF2D40"/>
    <w:rsid w:val="00FB2342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36F374"/>
  <w15:docId w15:val="{1299196A-8D8E-44EF-B7E3-DD1D4278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4FEF"/>
    <w:rPr>
      <w:rFonts w:ascii="Segoe UI Semibold" w:hAnsi="Segoe UI Semibold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E451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E45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E45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E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E45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E45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E45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E45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E45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terdeTtulo1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9E39" w:themeColor="accent1"/>
      <w:sz w:val="28"/>
    </w:rPr>
  </w:style>
  <w:style w:type="paragraph" w:customStyle="1" w:styleId="ttulo2">
    <w:name w:val="título 2"/>
    <w:basedOn w:val="Normal"/>
    <w:next w:val="Normal"/>
    <w:link w:val="CarterdeTtulo2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customStyle="1" w:styleId="SombreadoLigeiro">
    <w:name w:val="Sombreado Ligeiro"/>
    <w:basedOn w:val="Tabe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deBalo">
    <w:name w:val="Texto de Balão"/>
    <w:basedOn w:val="Normal"/>
    <w:link w:val="CarterdeTextodeBalo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CarterdeTextodeBalo">
    <w:name w:val="Caráter de Texto de Balão"/>
    <w:basedOn w:val="Tipodeletrapredefinidodopargrafo"/>
    <w:link w:val="TextodeBalo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CorpodeTexto">
    <w:name w:val="Corpo de Texto"/>
    <w:basedOn w:val="Normal"/>
    <w:link w:val="CarterdeCorpodeTexto"/>
    <w:uiPriority w:val="1"/>
    <w:unhideWhenUsed/>
    <w:pPr>
      <w:ind w:right="2376"/>
    </w:pPr>
  </w:style>
  <w:style w:type="character" w:customStyle="1" w:styleId="CarterdeCorpodeTexto">
    <w:name w:val="Caráter de Corpo de Texto"/>
    <w:basedOn w:val="Tipodeletrapredefinidodopargrafo"/>
    <w:link w:val="CorpodeTexto"/>
    <w:uiPriority w:val="1"/>
    <w:rPr>
      <w:color w:val="404040" w:themeColor="text1" w:themeTint="BF"/>
      <w:sz w:val="20"/>
    </w:rPr>
  </w:style>
  <w:style w:type="paragraph" w:customStyle="1" w:styleId="Fecho">
    <w:name w:val="Fecho"/>
    <w:basedOn w:val="Normal"/>
    <w:link w:val="CarterdeFecho"/>
    <w:uiPriority w:val="1"/>
    <w:unhideWhenUsed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CarterdeFecho">
    <w:name w:val="Caráter de Fecho"/>
    <w:basedOn w:val="Tipodeletrapredefinidodopargrafo"/>
    <w:link w:val="Fecho"/>
    <w:uiPriority w:val="1"/>
    <w:rPr>
      <w:color w:val="595959" w:themeColor="text1" w:themeTint="A6"/>
      <w:kern w:val="20"/>
      <w:sz w:val="20"/>
    </w:rPr>
  </w:style>
  <w:style w:type="paragraph" w:customStyle="1" w:styleId="Data1">
    <w:name w:val="Data1"/>
    <w:basedOn w:val="Normal"/>
    <w:next w:val="Normal"/>
    <w:link w:val="CarterdeData"/>
    <w:uiPriority w:val="2"/>
    <w:pPr>
      <w:spacing w:after="40" w:line="240" w:lineRule="auto"/>
    </w:pPr>
    <w:rPr>
      <w:color w:val="000000" w:themeColor="text1"/>
      <w:sz w:val="36"/>
    </w:rPr>
  </w:style>
  <w:style w:type="character" w:customStyle="1" w:styleId="CarterdeData">
    <w:name w:val="Caráter de Data"/>
    <w:basedOn w:val="Tipodeletrapredefinidodopargrafo"/>
    <w:link w:val="Data1"/>
    <w:uiPriority w:val="2"/>
    <w:rPr>
      <w:color w:val="000000" w:themeColor="text1"/>
      <w:sz w:val="36"/>
    </w:rPr>
  </w:style>
  <w:style w:type="paragraph" w:customStyle="1" w:styleId="rodap">
    <w:name w:val="rodapé"/>
    <w:basedOn w:val="Normal"/>
    <w:link w:val="CarterdeRodap"/>
    <w:uiPriority w:val="99"/>
    <w:unhideWhenUsed/>
    <w:pPr>
      <w:spacing w:after="0" w:line="240" w:lineRule="auto"/>
      <w:ind w:left="29" w:right="29"/>
    </w:pPr>
    <w:rPr>
      <w:color w:val="549E39" w:themeColor="accent1"/>
    </w:rPr>
  </w:style>
  <w:style w:type="character" w:customStyle="1" w:styleId="CarterdeRodap">
    <w:name w:val="Caráter de Rodapé"/>
    <w:basedOn w:val="Tipodeletrapredefinidodopargrafo"/>
    <w:link w:val="rodap"/>
    <w:uiPriority w:val="99"/>
    <w:rPr>
      <w:color w:val="549E39" w:themeColor="accent1"/>
      <w:sz w:val="20"/>
    </w:rPr>
  </w:style>
  <w:style w:type="paragraph" w:customStyle="1" w:styleId="TtulodeFormulrio">
    <w:name w:val="Título de Formulário"/>
    <w:basedOn w:val="Normal"/>
    <w:uiPriority w:val="2"/>
    <w:pPr>
      <w:spacing w:after="0"/>
    </w:pPr>
    <w:rPr>
      <w:b/>
      <w:bCs/>
    </w:rPr>
  </w:style>
  <w:style w:type="paragraph" w:customStyle="1" w:styleId="Grfico">
    <w:name w:val="Gráfico"/>
    <w:basedOn w:val="Normal"/>
    <w:uiPriority w:val="99"/>
    <w:pPr>
      <w:spacing w:after="80" w:line="240" w:lineRule="auto"/>
      <w:jc w:val="center"/>
    </w:pPr>
  </w:style>
  <w:style w:type="paragraph" w:customStyle="1" w:styleId="ttulo">
    <w:name w:val="título"/>
    <w:basedOn w:val="Normal"/>
    <w:link w:val="CarterdeCabealho"/>
    <w:uiPriority w:val="99"/>
    <w:pPr>
      <w:spacing w:after="380" w:line="240" w:lineRule="auto"/>
    </w:pPr>
  </w:style>
  <w:style w:type="character" w:customStyle="1" w:styleId="CarterdeCabealho">
    <w:name w:val="Caráter de Cabeçalho"/>
    <w:basedOn w:val="Tipodeletrapredefinidodopargrafo"/>
    <w:link w:val="ttulo"/>
    <w:uiPriority w:val="99"/>
    <w:rPr>
      <w:color w:val="404040" w:themeColor="text1" w:themeTint="BF"/>
      <w:sz w:val="20"/>
    </w:rPr>
  </w:style>
  <w:style w:type="character" w:customStyle="1" w:styleId="CarterdeTtulo1">
    <w:name w:val="Caráter de Título 1"/>
    <w:basedOn w:val="Tipodeletrapredefinidodopargrafo"/>
    <w:link w:val="ttulo1"/>
    <w:uiPriority w:val="9"/>
    <w:rPr>
      <w:rFonts w:asciiTheme="majorHAnsi" w:eastAsiaTheme="majorEastAsia" w:hAnsiTheme="majorHAnsi" w:cstheme="majorBidi"/>
      <w:b/>
      <w:bCs/>
      <w:color w:val="549E39" w:themeColor="accent1"/>
      <w:sz w:val="28"/>
    </w:rPr>
  </w:style>
  <w:style w:type="character" w:customStyle="1" w:styleId="CarterdeTtulo2">
    <w:name w:val="Caráter de Título 2"/>
    <w:basedOn w:val="Tipodeletrapredefinidodopargrafo"/>
    <w:link w:val="ttulo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customStyle="1" w:styleId="SemEspaos">
    <w:name w:val="Sem Espaços"/>
    <w:uiPriority w:val="1"/>
    <w:unhideWhenUsed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Organizao">
    <w:name w:val="Organização"/>
    <w:basedOn w:val="Normal"/>
    <w:uiPriority w:val="2"/>
    <w:pPr>
      <w:spacing w:after="60" w:line="240" w:lineRule="auto"/>
      <w:ind w:left="29" w:right="29"/>
    </w:pPr>
    <w:rPr>
      <w:b/>
      <w:bCs/>
      <w:color w:val="549E39" w:themeColor="accent1"/>
      <w:sz w:val="36"/>
    </w:rPr>
  </w:style>
  <w:style w:type="paragraph" w:customStyle="1" w:styleId="Pgina">
    <w:name w:val="Págin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TextodoMarcadordePosio1">
    <w:name w:val="Texto do Marcador de Posição1"/>
    <w:basedOn w:val="Tipodeletrapredefinidodopargrafo"/>
    <w:uiPriority w:val="99"/>
    <w:semiHidden/>
    <w:rPr>
      <w:color w:val="808080"/>
    </w:rPr>
  </w:style>
  <w:style w:type="paragraph" w:customStyle="1" w:styleId="Destinatrio1">
    <w:name w:val="Destinatário1"/>
    <w:basedOn w:val="Normal"/>
    <w:uiPriority w:val="2"/>
    <w:pPr>
      <w:spacing w:after="0" w:line="264" w:lineRule="auto"/>
    </w:pPr>
    <w:rPr>
      <w:color w:val="549E39" w:themeColor="accent1"/>
      <w:sz w:val="18"/>
    </w:rPr>
  </w:style>
  <w:style w:type="paragraph" w:customStyle="1" w:styleId="Saudao">
    <w:name w:val="Saudação"/>
    <w:basedOn w:val="Normal"/>
    <w:next w:val="Normal"/>
    <w:link w:val="CarterdeSaudao"/>
    <w:uiPriority w:val="1"/>
    <w:unhideWhenUsed/>
    <w:pPr>
      <w:spacing w:before="600"/>
      <w:ind w:right="2376"/>
    </w:pPr>
  </w:style>
  <w:style w:type="character" w:customStyle="1" w:styleId="CarterdeSaudao">
    <w:name w:val="Caráter de Saudação"/>
    <w:basedOn w:val="Tipodeletrapredefinidodopargrafo"/>
    <w:link w:val="Saudao"/>
    <w:uiPriority w:val="1"/>
    <w:rPr>
      <w:color w:val="404040" w:themeColor="text1" w:themeTint="BF"/>
      <w:sz w:val="20"/>
    </w:rPr>
  </w:style>
  <w:style w:type="paragraph" w:customStyle="1" w:styleId="Assinatura1">
    <w:name w:val="Assinatura1"/>
    <w:basedOn w:val="Normal"/>
    <w:link w:val="CarterdeAssinatura"/>
    <w:uiPriority w:val="1"/>
    <w:unhideWhenUsed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CarterdeAssinatura">
    <w:name w:val="Caráter de Assinatura"/>
    <w:basedOn w:val="Tipodeletrapredefinidodopargrafo"/>
    <w:link w:val="Assinatura1"/>
    <w:uiPriority w:val="1"/>
    <w:rPr>
      <w:b/>
      <w:bCs/>
      <w:color w:val="595959" w:themeColor="text1" w:themeTint="A6"/>
      <w:kern w:val="20"/>
      <w:sz w:val="20"/>
    </w:rPr>
  </w:style>
  <w:style w:type="character" w:customStyle="1" w:styleId="Forte1">
    <w:name w:val="Forte1"/>
    <w:basedOn w:val="Tipodeletrapredefinidodopargrafo"/>
    <w:uiPriority w:val="10"/>
    <w:rPr>
      <w:b/>
      <w:bCs/>
    </w:rPr>
  </w:style>
  <w:style w:type="table" w:customStyle="1" w:styleId="GrelhadeTabela">
    <w:name w:val="Grelha de Tabela"/>
    <w:basedOn w:val="Tabelanormal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balo0">
    <w:name w:val="Balloon Text"/>
    <w:basedOn w:val="Normal"/>
    <w:link w:val="TextodebaloCarter"/>
    <w:uiPriority w:val="99"/>
    <w:semiHidden/>
    <w:unhideWhenUsed/>
    <w:rsid w:val="008B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0"/>
    <w:uiPriority w:val="99"/>
    <w:semiHidden/>
    <w:rsid w:val="008B63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F2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2D40"/>
  </w:style>
  <w:style w:type="paragraph" w:styleId="Rodap0">
    <w:name w:val="footer"/>
    <w:basedOn w:val="Normal"/>
    <w:link w:val="RodapCarter"/>
    <w:uiPriority w:val="99"/>
    <w:unhideWhenUsed/>
    <w:rsid w:val="00DF2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0"/>
    <w:uiPriority w:val="99"/>
    <w:rsid w:val="00DF2D40"/>
  </w:style>
  <w:style w:type="character" w:styleId="TextodoMarcadordePosio">
    <w:name w:val="Placeholder Text"/>
    <w:basedOn w:val="Tipodeletrapredefinidodopargrafo"/>
    <w:uiPriority w:val="99"/>
    <w:semiHidden/>
    <w:rsid w:val="006A6A25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5E451F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E451F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E451F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E451F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E451F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E451F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E451F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E451F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E451F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E451F"/>
    <w:pPr>
      <w:spacing w:line="240" w:lineRule="auto"/>
    </w:pPr>
    <w:rPr>
      <w:b/>
      <w:bCs/>
      <w:smallCaps/>
      <w:color w:val="455F51" w:themeColor="text2"/>
    </w:rPr>
  </w:style>
  <w:style w:type="paragraph" w:styleId="Ttulo0">
    <w:name w:val="Title"/>
    <w:basedOn w:val="Normal"/>
    <w:next w:val="Normal"/>
    <w:link w:val="TtuloCarter"/>
    <w:uiPriority w:val="10"/>
    <w:qFormat/>
    <w:rsid w:val="005E45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tuloCarter">
    <w:name w:val="Título Caráter"/>
    <w:basedOn w:val="Tipodeletrapredefinidodopargrafo"/>
    <w:link w:val="Ttulo0"/>
    <w:uiPriority w:val="10"/>
    <w:rsid w:val="005E451F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E45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E451F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5E451F"/>
    <w:rPr>
      <w:b/>
      <w:bCs/>
    </w:rPr>
  </w:style>
  <w:style w:type="character" w:styleId="nfase">
    <w:name w:val="Emphasis"/>
    <w:basedOn w:val="Tipodeletrapredefinidodopargrafo"/>
    <w:uiPriority w:val="20"/>
    <w:qFormat/>
    <w:rsid w:val="005E451F"/>
    <w:rPr>
      <w:i/>
      <w:iCs/>
    </w:rPr>
  </w:style>
  <w:style w:type="paragraph" w:styleId="SemEspaamento">
    <w:name w:val="No Spacing"/>
    <w:uiPriority w:val="1"/>
    <w:qFormat/>
    <w:rsid w:val="005E451F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5E451F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E451F"/>
    <w:rPr>
      <w:color w:val="455F51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E451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E451F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5E451F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5E451F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5E45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5E451F"/>
    <w:rPr>
      <w:b/>
      <w:bCs/>
      <w:smallCaps/>
      <w:color w:val="455F51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5E451F"/>
    <w:rPr>
      <w:b/>
      <w:bCs/>
      <w:smallCaps/>
      <w:spacing w:val="1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5E451F"/>
    <w:pPr>
      <w:outlineLvl w:val="9"/>
    </w:pPr>
  </w:style>
  <w:style w:type="paragraph" w:styleId="PargrafodaLista">
    <w:name w:val="List Paragraph"/>
    <w:basedOn w:val="Normal"/>
    <w:uiPriority w:val="34"/>
    <w:qFormat/>
    <w:rsid w:val="00574FE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93F1B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alexandrelote@cm-fornosdealgodres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e%20Lote%20CMFA\AppData\Roaming\Microsoft\Templates\Papel%20Timbrado%20(Estrutura%20Vermelha%20e%20Pret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851CE3E1A8404AB774D93F04167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E6AB8-DA2C-4674-84DE-0D5B85FE84B6}"/>
      </w:docPartPr>
      <w:docPartBody>
        <w:p w:rsidR="00C51E56" w:rsidRDefault="00C51E56">
          <w:pPr>
            <w:pStyle w:val="A4851CE3E1A8404AB774D93F0416703B"/>
          </w:pPr>
          <w:r>
            <w:t>[Data]</w:t>
          </w:r>
        </w:p>
      </w:docPartBody>
    </w:docPart>
    <w:docPart>
      <w:docPartPr>
        <w:name w:val="9AF3EFB8842447659ADCA9B0402B2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AD90F-C1AB-49AA-AF10-F0FD66A3A1CF}"/>
      </w:docPartPr>
      <w:docPartBody>
        <w:p w:rsidR="00C51E56" w:rsidRDefault="00C51E56">
          <w:pPr>
            <w:pStyle w:val="9AF3EFB8842447659ADCA9B0402B2583"/>
          </w:pPr>
          <w:r>
            <w:t>[O seu 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56"/>
    <w:rsid w:val="00C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4851CE3E1A8404AB774D93F0416703B">
    <w:name w:val="A4851CE3E1A8404AB774D93F0416703B"/>
  </w:style>
  <w:style w:type="paragraph" w:customStyle="1" w:styleId="B042A1C2FD874BA182DCA562E56A8982">
    <w:name w:val="B042A1C2FD874BA182DCA562E56A8982"/>
  </w:style>
  <w:style w:type="paragraph" w:customStyle="1" w:styleId="CorpodeTexto">
    <w:name w:val="Corpo de Texto"/>
    <w:basedOn w:val="Normal"/>
    <w:link w:val="CarterdeCorpodeTexto"/>
    <w:uiPriority w:val="1"/>
    <w:unhideWhenUsed/>
    <w:qFormat/>
    <w:pPr>
      <w:spacing w:after="400" w:line="336" w:lineRule="auto"/>
      <w:ind w:right="2376"/>
    </w:pPr>
    <w:rPr>
      <w:rFonts w:eastAsiaTheme="minorHAnsi"/>
      <w:sz w:val="20"/>
      <w:szCs w:val="20"/>
    </w:rPr>
  </w:style>
  <w:style w:type="character" w:customStyle="1" w:styleId="CarterdeCorpodeTexto">
    <w:name w:val="Caráter de Corpo de Texto"/>
    <w:basedOn w:val="Tipodeletrapredefinidodopargrafo"/>
    <w:link w:val="CorpodeTexto"/>
    <w:uiPriority w:val="1"/>
    <w:rPr>
      <w:rFonts w:eastAsiaTheme="minorHAnsi"/>
      <w:sz w:val="20"/>
      <w:szCs w:val="20"/>
    </w:rPr>
  </w:style>
  <w:style w:type="paragraph" w:customStyle="1" w:styleId="E8933C25C91A4C4A89979EBC87EFF075">
    <w:name w:val="E8933C25C91A4C4A89979EBC87EFF075"/>
  </w:style>
  <w:style w:type="paragraph" w:customStyle="1" w:styleId="9AF3EFB8842447659ADCA9B0402B2583">
    <w:name w:val="9AF3EFB8842447659ADCA9B0402B2583"/>
  </w:style>
  <w:style w:type="paragraph" w:customStyle="1" w:styleId="7CD2096A567C4493B9CC1D966398B6AF">
    <w:name w:val="7CD2096A567C4493B9CC1D966398B6AF"/>
  </w:style>
  <w:style w:type="paragraph" w:customStyle="1" w:styleId="F3E53657543447C7BB380C8AF691C772">
    <w:name w:val="F3E53657543447C7BB380C8AF691C772"/>
  </w:style>
  <w:style w:type="paragraph" w:customStyle="1" w:styleId="F672CDEFDF6D4A439E17B61F8644F132">
    <w:name w:val="F672CDEFDF6D4A439E17B61F8644F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2016-11-04T00:00:00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79A25F-46D6-4335-B0B2-5E34F9F3E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968E7-CECE-4560-A7C1-4BC0839D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(Estrutura Vermelha e Preta)</Template>
  <TotalTime>4806</TotalTime>
  <Pages>4</Pages>
  <Words>550</Words>
  <Characters>2973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Lote</dc:creator>
  <cp:keywords/>
  <cp:lastModifiedBy>Alexandre Lote</cp:lastModifiedBy>
  <cp:revision>3</cp:revision>
  <cp:lastPrinted>2016-12-05T15:22:00Z</cp:lastPrinted>
  <dcterms:created xsi:type="dcterms:W3CDTF">2016-11-04T17:34:00Z</dcterms:created>
  <dcterms:modified xsi:type="dcterms:W3CDTF">2016-12-06T12:58:00Z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